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9B" w:rsidRDefault="00AC569B" w:rsidP="00AC569B">
      <w:pPr>
        <w:pStyle w:val="Nagwek1"/>
        <w:spacing w:after="0" w:line="360" w:lineRule="auto"/>
        <w:jc w:val="center"/>
        <w:rPr>
          <w:rFonts w:cs="Times New Roman"/>
          <w:iCs/>
          <w:sz w:val="24"/>
          <w:szCs w:val="24"/>
          <w:bdr w:val="none" w:sz="0" w:space="0" w:color="auto" w:frame="1"/>
          <w:shd w:val="clear" w:color="auto" w:fill="FFFFFF"/>
          <w:lang w:bidi="ar-SA"/>
        </w:rPr>
      </w:pPr>
      <w:bookmarkStart w:id="0" w:name="_Hlk521653971"/>
      <w:bookmarkStart w:id="1" w:name="_GoBack"/>
      <w:bookmarkEnd w:id="1"/>
      <w:r>
        <w:rPr>
          <w:rFonts w:cs="Times New Roman"/>
          <w:iCs/>
          <w:sz w:val="24"/>
          <w:szCs w:val="24"/>
          <w:bdr w:val="none" w:sz="0" w:space="0" w:color="auto" w:frame="1"/>
          <w:shd w:val="clear" w:color="auto" w:fill="FFFFFF"/>
          <w:lang w:bidi="ar-SA"/>
        </w:rPr>
        <w:t xml:space="preserve">KLAUZULA INFORMACYJNA </w:t>
      </w:r>
    </w:p>
    <w:p w:rsidR="00AC569B" w:rsidRDefault="00AC569B" w:rsidP="00AC569B">
      <w:pPr>
        <w:spacing w:line="360" w:lineRule="auto"/>
        <w:jc w:val="both"/>
        <w:rPr>
          <w:rFonts w:eastAsia="Times New Roman" w:cs="Times New Roman"/>
          <w:kern w:val="0"/>
          <w:lang w:bidi="ar-SA"/>
        </w:rPr>
      </w:pPr>
      <w:r>
        <w:rPr>
          <w:rFonts w:cs="Times New Roman"/>
        </w:rPr>
        <w:t xml:space="preserve">Szkoła </w:t>
      </w:r>
      <w:r>
        <w:rPr>
          <w:rFonts w:eastAsia="Times New Roman" w:cs="Times New Roman"/>
          <w:bCs/>
        </w:rPr>
        <w:t>Podstawowa nr 1 im. Stanisława Jachowicza w Ostrołęce</w:t>
      </w:r>
      <w:r>
        <w:t xml:space="preserve"> ul. Gen. Augusta Emila Fieldorfa „</w:t>
      </w:r>
      <w:proofErr w:type="spellStart"/>
      <w:r>
        <w:t>Nila</w:t>
      </w:r>
      <w:proofErr w:type="spellEnd"/>
      <w:r>
        <w:t>” 4/6, 07 – 410 Ostrołęka</w:t>
      </w:r>
      <w:r>
        <w:rPr>
          <w:rFonts w:cs="Times New Roman"/>
        </w:rPr>
        <w:t xml:space="preserve">, </w:t>
      </w:r>
      <w:r>
        <w:rPr>
          <w:rFonts w:eastAsia="Times New Roman" w:cs="Times New Roman"/>
          <w:kern w:val="0"/>
          <w:lang w:eastAsia="pl-PL" w:bidi="ar-SA"/>
        </w:rPr>
        <w:t>jako Administrator Pani/ Pana danych osobowych, informuje, iż:</w:t>
      </w:r>
    </w:p>
    <w:p w:rsidR="00AC569B" w:rsidRDefault="00AC569B" w:rsidP="00AC569B">
      <w:pPr>
        <w:widowControl/>
        <w:numPr>
          <w:ilvl w:val="0"/>
          <w:numId w:val="1"/>
        </w:numPr>
        <w:spacing w:after="150" w:line="360" w:lineRule="auto"/>
        <w:ind w:left="567" w:hanging="283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przetwarzane będą na potrzeby rekrutacji, na podstawie:</w:t>
      </w:r>
    </w:p>
    <w:p w:rsidR="00AC569B" w:rsidRDefault="00AC569B" w:rsidP="00AC569B">
      <w:pPr>
        <w:widowControl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851" w:hanging="284"/>
        <w:jc w:val="both"/>
        <w:rPr>
          <w:rFonts w:eastAsia="Calibri" w:cs="Times New Roman"/>
          <w:i/>
          <w:kern w:val="0"/>
          <w:lang w:eastAsia="en-US" w:bidi="ar-SA"/>
        </w:rPr>
      </w:pPr>
      <w:r>
        <w:rPr>
          <w:rFonts w:eastAsia="Calibri" w:cs="Times New Roman"/>
          <w:i/>
          <w:kern w:val="0"/>
          <w:lang w:eastAsia="en-US" w:bidi="ar-SA"/>
        </w:rPr>
        <w:t>Ustawy z dnia 26 czerwca 1974 r. K</w:t>
      </w:r>
      <w:r w:rsidR="00657D72">
        <w:rPr>
          <w:rFonts w:eastAsia="Calibri" w:cs="Times New Roman"/>
          <w:i/>
          <w:kern w:val="0"/>
          <w:lang w:eastAsia="en-US" w:bidi="ar-SA"/>
        </w:rPr>
        <w:t>odeks pracy (t. j. Dz. U. z 2025 poz.277</w:t>
      </w:r>
      <w:r>
        <w:rPr>
          <w:rFonts w:eastAsia="Calibri" w:cs="Times New Roman"/>
          <w:i/>
          <w:kern w:val="0"/>
          <w:lang w:eastAsia="en-US" w:bidi="ar-SA"/>
        </w:rPr>
        <w:br/>
        <w:t xml:space="preserve">z </w:t>
      </w:r>
      <w:proofErr w:type="spellStart"/>
      <w:r>
        <w:rPr>
          <w:rFonts w:eastAsia="Calibri" w:cs="Times New Roman"/>
          <w:i/>
          <w:kern w:val="0"/>
          <w:lang w:eastAsia="en-US" w:bidi="ar-SA"/>
        </w:rPr>
        <w:t>późn</w:t>
      </w:r>
      <w:proofErr w:type="spellEnd"/>
      <w:r>
        <w:rPr>
          <w:rFonts w:eastAsia="Calibri" w:cs="Times New Roman"/>
          <w:i/>
          <w:kern w:val="0"/>
          <w:lang w:eastAsia="en-US" w:bidi="ar-SA"/>
        </w:rPr>
        <w:t xml:space="preserve">. zm.), w przypadku podania danych wykraczających poza katalog, o którym mowa w ust. </w:t>
      </w:r>
      <w:r>
        <w:rPr>
          <w:rFonts w:cs="Times New Roman"/>
          <w:i/>
        </w:rPr>
        <w:t>22¹  KP,</w:t>
      </w:r>
      <w:r>
        <w:rPr>
          <w:rFonts w:eastAsia="Calibri" w:cs="Times New Roman"/>
          <w:i/>
          <w:kern w:val="0"/>
          <w:lang w:eastAsia="en-US" w:bidi="ar-SA"/>
        </w:rPr>
        <w:t xml:space="preserve"> Pani/ Pana dane osobowe przetwarzane będą na podstawie zgody wyrażonej na piśmie,</w:t>
      </w:r>
    </w:p>
    <w:p w:rsidR="00657D72" w:rsidRPr="00657D72" w:rsidRDefault="00AC569B" w:rsidP="00657D72">
      <w:pPr>
        <w:widowControl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851" w:hanging="284"/>
        <w:jc w:val="both"/>
        <w:rPr>
          <w:rFonts w:eastAsia="Calibri" w:cs="Times New Roman"/>
          <w:i/>
          <w:kern w:val="0"/>
          <w:lang w:eastAsia="en-US" w:bidi="ar-SA"/>
        </w:rPr>
      </w:pPr>
      <w:r>
        <w:rPr>
          <w:rFonts w:cs="Times New Roman"/>
          <w:i/>
          <w:iCs/>
        </w:rPr>
        <w:t>Ustawy o pracownikach sa</w:t>
      </w:r>
      <w:r w:rsidR="00657D72">
        <w:rPr>
          <w:rFonts w:cs="Times New Roman"/>
          <w:i/>
          <w:iCs/>
        </w:rPr>
        <w:t>morządowych (t. j. Dz. U. z 2024 r. poz. 1135</w:t>
      </w:r>
      <w:r>
        <w:rPr>
          <w:rFonts w:cs="Times New Roman"/>
          <w:i/>
          <w:iCs/>
        </w:rPr>
        <w:t>),</w:t>
      </w:r>
    </w:p>
    <w:p w:rsidR="00AC569B" w:rsidRDefault="002E6D6B" w:rsidP="00AC569B">
      <w:pPr>
        <w:widowControl/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851" w:hanging="284"/>
        <w:jc w:val="both"/>
        <w:rPr>
          <w:rFonts w:eastAsia="Calibri" w:cs="Times New Roman"/>
          <w:i/>
          <w:kern w:val="0"/>
          <w:lang w:eastAsia="en-US" w:bidi="ar-SA"/>
        </w:rPr>
      </w:pPr>
      <w:r w:rsidRPr="00657D72">
        <w:rPr>
          <w:rFonts w:eastAsia="Calibri" w:cs="Times New Roman"/>
          <w:i/>
          <w:kern w:val="0"/>
          <w:lang w:eastAsia="en-US" w:bidi="ar-SA"/>
        </w:rPr>
        <w:t>Rozporządzenia Ministra Rodziny, Pracy i Polityki Społecznej z dnia 25.03.2024r.</w:t>
      </w:r>
      <w:r w:rsidRPr="00657D72">
        <w:rPr>
          <w:rFonts w:eastAsia="Calibri" w:cs="Times New Roman"/>
          <w:i/>
          <w:kern w:val="0"/>
          <w:lang w:eastAsia="en-US" w:bidi="ar-SA"/>
        </w:rPr>
        <w:br/>
      </w:r>
      <w:r>
        <w:rPr>
          <w:rFonts w:eastAsia="Calibri" w:cs="Times New Roman"/>
          <w:i/>
          <w:kern w:val="0"/>
          <w:lang w:eastAsia="en-US" w:bidi="ar-SA"/>
        </w:rPr>
        <w:t>w sprawie dokumentacji pracowniczej</w:t>
      </w:r>
      <w:r w:rsidRPr="00657D72">
        <w:rPr>
          <w:rFonts w:eastAsia="Calibri" w:cs="Times New Roman"/>
          <w:i/>
          <w:kern w:val="0"/>
          <w:lang w:eastAsia="en-US" w:bidi="ar-SA"/>
        </w:rPr>
        <w:t xml:space="preserve"> (Dz. U. z 2024 r. poz. 535 );</w:t>
      </w:r>
    </w:p>
    <w:p w:rsidR="00AC569B" w:rsidRDefault="00AC569B" w:rsidP="00AC569B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nie będą przekazywane innym podmiotom;</w:t>
      </w:r>
    </w:p>
    <w:p w:rsidR="00AC569B" w:rsidRDefault="00AC569B" w:rsidP="00AC569B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nie będą przekazywane do państwa trzeciego/organizacji międzynarodowej;</w:t>
      </w:r>
    </w:p>
    <w:p w:rsidR="00AC569B" w:rsidRDefault="00AC569B" w:rsidP="00AC569B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będą przechowywane do czasu zakończenia procesu rekrutacji;</w:t>
      </w:r>
    </w:p>
    <w:p w:rsidR="00AC569B" w:rsidRDefault="00AC569B" w:rsidP="00AC569B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posiada Pani/Pan prawo dostępu do treści swoich danych, prawo ich sprostowania, usunięcia, ograniczenia ich przetwarzania, prawo wniesienia sprzeciwu oraz prawo do cofnięcia zgody w dowolnym momencie </w:t>
      </w:r>
      <w:r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(jeżeli przetwarzanie odbywa się na podstawie zgody)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;</w:t>
      </w:r>
    </w:p>
    <w:p w:rsidR="00AC569B" w:rsidRDefault="00AC569B" w:rsidP="00AC569B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ma Pan/Pani prawo wniesienia skargi do organu nadzorczego gdy uzna Pani/Pan, iż przetwarzanie danych osobowych Pani/Pana dotyczących narusza przepisy ogólnego rozporządzenia o ochronie danych osobowych z dnia 27 kwietnia 2016 r.;</w:t>
      </w:r>
    </w:p>
    <w:p w:rsidR="00AC569B" w:rsidRDefault="00AC569B" w:rsidP="00AC569B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podanie przez Pana/Panią danych osobowych jest wymogiem ustawowym; </w:t>
      </w:r>
    </w:p>
    <w:p w:rsidR="00AC569B" w:rsidRDefault="00AC569B" w:rsidP="00AC569B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nie będziecie Pan/ Pani podlegać zautomatyzowanemu podejmowaniu decyzji (w tym profilowaniu);</w:t>
      </w:r>
    </w:p>
    <w:p w:rsidR="00AC569B" w:rsidRDefault="00AC569B" w:rsidP="00AC569B">
      <w:pPr>
        <w:widowControl/>
        <w:numPr>
          <w:ilvl w:val="0"/>
          <w:numId w:val="1"/>
        </w:numPr>
        <w:spacing w:line="360" w:lineRule="auto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Inspektor ochrony danych w jest dostępny pod nr telefonu ……29-7667-955…............. lub adresem mailowym: …….iod@ostroleka.edu.pl........................</w:t>
      </w:r>
    </w:p>
    <w:p w:rsidR="00AC569B" w:rsidRDefault="00AC569B" w:rsidP="00AC569B">
      <w:pPr>
        <w:widowControl/>
        <w:spacing w:line="360" w:lineRule="auto"/>
        <w:ind w:left="502"/>
        <w:jc w:val="both"/>
        <w:rPr>
          <w:rFonts w:eastAsia="Times New Roman" w:cs="Times New Roman"/>
          <w:kern w:val="0"/>
          <w:lang w:eastAsia="pl-PL" w:bidi="ar-SA"/>
        </w:rPr>
      </w:pPr>
    </w:p>
    <w:p w:rsidR="00AC569B" w:rsidRDefault="00AC569B" w:rsidP="00AC569B">
      <w:pPr>
        <w:ind w:left="5460"/>
        <w:contextualSpacing/>
        <w:jc w:val="center"/>
        <w:rPr>
          <w:rFonts w:cs="Times New Roman"/>
        </w:rPr>
      </w:pPr>
      <w:r>
        <w:rPr>
          <w:rFonts w:cs="Times New Roman"/>
        </w:rPr>
        <w:t>..........................................................</w:t>
      </w:r>
    </w:p>
    <w:p w:rsidR="00BC75E8" w:rsidRPr="000F7271" w:rsidRDefault="00AC569B" w:rsidP="000F7271">
      <w:pPr>
        <w:ind w:left="5460"/>
        <w:contextualSpacing/>
        <w:jc w:val="center"/>
        <w:rPr>
          <w:rFonts w:cs="Times New Roman"/>
        </w:rPr>
      </w:pPr>
      <w:r>
        <w:rPr>
          <w:rFonts w:cs="Times New Roman"/>
        </w:rPr>
        <w:t>(podpis osoby informowanej)</w:t>
      </w:r>
      <w:bookmarkEnd w:id="0"/>
    </w:p>
    <w:sectPr w:rsidR="00BC75E8" w:rsidRPr="000F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344AF"/>
    <w:multiLevelType w:val="hybridMultilevel"/>
    <w:tmpl w:val="70C479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A0AF2"/>
    <w:multiLevelType w:val="hybridMultilevel"/>
    <w:tmpl w:val="333046AA"/>
    <w:lvl w:ilvl="0" w:tplc="60F8969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82D39B8"/>
    <w:multiLevelType w:val="hybridMultilevel"/>
    <w:tmpl w:val="2C0290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9B"/>
    <w:rsid w:val="000F7271"/>
    <w:rsid w:val="002E6D6B"/>
    <w:rsid w:val="00496E1D"/>
    <w:rsid w:val="00657D72"/>
    <w:rsid w:val="00835429"/>
    <w:rsid w:val="00AB136C"/>
    <w:rsid w:val="00AB5C53"/>
    <w:rsid w:val="00AC569B"/>
    <w:rsid w:val="00BC75E8"/>
    <w:rsid w:val="00DE17AE"/>
    <w:rsid w:val="00E3408E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69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AC569B"/>
    <w:pPr>
      <w:keepNext/>
      <w:tabs>
        <w:tab w:val="num" w:pos="0"/>
      </w:tabs>
      <w:spacing w:before="240" w:after="120"/>
      <w:ind w:left="432" w:hanging="432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542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69B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56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569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3542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69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AC569B"/>
    <w:pPr>
      <w:keepNext/>
      <w:tabs>
        <w:tab w:val="num" w:pos="0"/>
      </w:tabs>
      <w:spacing w:before="240" w:after="120"/>
      <w:ind w:left="432" w:hanging="432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542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69B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56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569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3542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KLAUZULA INFORMACYJNA 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2022-11-21T13:25:00Z</cp:lastPrinted>
  <dcterms:created xsi:type="dcterms:W3CDTF">2025-08-06T12:05:00Z</dcterms:created>
  <dcterms:modified xsi:type="dcterms:W3CDTF">2025-08-06T12:05:00Z</dcterms:modified>
</cp:coreProperties>
</file>